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D0" w:rsidRDefault="004D1C50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626420">
        <w:rPr>
          <w:rFonts w:ascii="Times New Roman" w:hAnsi="Times New Roman" w:cs="Times New Roman"/>
          <w:b/>
          <w:sz w:val="24"/>
          <w:szCs w:val="24"/>
        </w:rPr>
        <w:t>Trigésima</w:t>
      </w:r>
      <w:r w:rsidR="00500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D0">
        <w:rPr>
          <w:rFonts w:ascii="Times New Roman" w:hAnsi="Times New Roman" w:cs="Times New Roman"/>
          <w:b/>
          <w:sz w:val="24"/>
          <w:szCs w:val="24"/>
        </w:rPr>
        <w:t>Q</w:t>
      </w:r>
      <w:r w:rsidR="00AE1941">
        <w:rPr>
          <w:rFonts w:ascii="Times New Roman" w:hAnsi="Times New Roman" w:cs="Times New Roman"/>
          <w:b/>
          <w:sz w:val="24"/>
          <w:szCs w:val="24"/>
        </w:rPr>
        <w:t>uint</w:t>
      </w:r>
      <w:r w:rsidR="00CB56D0">
        <w:rPr>
          <w:rFonts w:ascii="Times New Roman" w:hAnsi="Times New Roman" w:cs="Times New Roman"/>
          <w:b/>
          <w:sz w:val="24"/>
          <w:szCs w:val="24"/>
        </w:rPr>
        <w:t>a</w:t>
      </w:r>
      <w:r w:rsidR="00EE4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Sessão Ordinária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Segundo Período d</w:t>
      </w:r>
      <w:r>
        <w:rPr>
          <w:rFonts w:ascii="Times New Roman" w:hAnsi="Times New Roman" w:cs="Times New Roman"/>
          <w:b/>
          <w:sz w:val="24"/>
          <w:szCs w:val="24"/>
        </w:rPr>
        <w:t>a Quarta Sessão Legislativa, da Legislatura 2017-2020 da Câmara Municipa</w:t>
      </w:r>
      <w:r w:rsidR="00AE1941">
        <w:rPr>
          <w:rFonts w:ascii="Times New Roman" w:hAnsi="Times New Roman" w:cs="Times New Roman"/>
          <w:b/>
          <w:sz w:val="24"/>
          <w:szCs w:val="24"/>
        </w:rPr>
        <w:t>l de Sobral, realizada no dia 28</w:t>
      </w:r>
      <w:r w:rsidR="003E0CC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B6763"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EE07D0" w:rsidRPr="00880BF7" w:rsidRDefault="004D1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F7">
        <w:rPr>
          <w:rFonts w:ascii="Times New Roman" w:hAnsi="Times New Roman" w:cs="Times New Roman"/>
          <w:b/>
          <w:sz w:val="24"/>
          <w:szCs w:val="24"/>
        </w:rPr>
        <w:t xml:space="preserve">Presidente – </w:t>
      </w:r>
      <w:r w:rsidR="00880BF7" w:rsidRPr="00880BF7">
        <w:rPr>
          <w:rFonts w:ascii="Times New Roman" w:hAnsi="Times New Roman" w:cs="Times New Roman"/>
          <w:b/>
          <w:sz w:val="24"/>
          <w:szCs w:val="24"/>
        </w:rPr>
        <w:t>Carlos Evanilson Oliveira Vasconcelos</w:t>
      </w:r>
    </w:p>
    <w:p w:rsidR="009E5D69" w:rsidRPr="003856B7" w:rsidRDefault="004D1C50" w:rsidP="009E5D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Secretário</w:t>
      </w:r>
      <w:r w:rsidR="007B11E8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1922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Hoc </w:t>
      </w:r>
      <w:r w:rsidR="00B6486E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80D5D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1922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Ailton Marcos Fontenele Vieira</w:t>
      </w:r>
    </w:p>
    <w:p w:rsidR="00EE07D0" w:rsidRPr="00FC69A4" w:rsidRDefault="00AE1941" w:rsidP="003721C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Aos vinte e oito (28</w:t>
      </w:r>
      <w:r w:rsidR="00EF3DE9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) dia</w:t>
      </w:r>
      <w:r w:rsidR="0062642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mês de </w:t>
      </w:r>
      <w:r w:rsidR="00BB6763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ano de 2020, às dezessete horas e </w:t>
      </w:r>
      <w:r w:rsidR="005E7885">
        <w:rPr>
          <w:rFonts w:ascii="Times New Roman" w:hAnsi="Times New Roman" w:cs="Times New Roman"/>
          <w:color w:val="000000" w:themeColor="text1"/>
          <w:sz w:val="24"/>
          <w:szCs w:val="24"/>
        </w:rPr>
        <w:t>dez minutos (17h10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m), no Plenário Cinco de Julho da Câmara Municipal de Sobral, acontece à </w:t>
      </w:r>
      <w:r w:rsidR="0062642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Trigésima</w:t>
      </w:r>
      <w:r w:rsidR="0050006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Quint</w:t>
      </w:r>
      <w:r w:rsidR="00CB56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Sessão Ordinária desta Sessão Legislativa sob a Presidência do </w:t>
      </w:r>
      <w:proofErr w:type="gramStart"/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edil</w:t>
      </w:r>
      <w:proofErr w:type="gramEnd"/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BF7" w:rsidRPr="00FC69A4">
        <w:rPr>
          <w:rFonts w:ascii="Times New Roman" w:hAnsi="Times New Roman" w:cs="Times New Roman"/>
          <w:b/>
          <w:sz w:val="24"/>
          <w:szCs w:val="24"/>
        </w:rPr>
        <w:t>Carlos Evanilson Oliveira Vasconcelos</w:t>
      </w:r>
      <w:r w:rsidR="00880BF7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C71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e secretariado pelo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C50" w:rsidRPr="00FC69A4">
        <w:rPr>
          <w:rFonts w:ascii="Times New Roman" w:hAnsi="Times New Roman" w:cs="Times New Roman"/>
          <w:sz w:val="24"/>
          <w:szCs w:val="24"/>
        </w:rPr>
        <w:t xml:space="preserve">vereador </w:t>
      </w:r>
      <w:r w:rsidR="00515F08" w:rsidRPr="0038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Ailton Marcos Fontenele Vieira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Chegada a hora regimental, o Senhor Presidente autoriza o Senhor Secretário a proceder à chamada dos senhores Vereadores. </w:t>
      </w:r>
      <w:r w:rsidR="004D1C50" w:rsidRPr="00FC69A4">
        <w:rPr>
          <w:rFonts w:ascii="Times New Roman" w:hAnsi="Times New Roman" w:cs="Times New Roman"/>
          <w:b/>
          <w:sz w:val="24"/>
          <w:szCs w:val="24"/>
        </w:rPr>
        <w:t xml:space="preserve">ESTAVAM </w:t>
      </w:r>
      <w:r w:rsidR="00213888" w:rsidRPr="00FC69A4">
        <w:rPr>
          <w:rFonts w:ascii="Times New Roman" w:hAnsi="Times New Roman" w:cs="Times New Roman"/>
          <w:b/>
          <w:sz w:val="24"/>
          <w:szCs w:val="24"/>
        </w:rPr>
        <w:t>PRESE</w:t>
      </w:r>
      <w:r w:rsidR="004D1C50" w:rsidRPr="00FC69A4">
        <w:rPr>
          <w:rFonts w:ascii="Times New Roman" w:hAnsi="Times New Roman" w:cs="Times New Roman"/>
          <w:b/>
          <w:sz w:val="24"/>
          <w:szCs w:val="24"/>
        </w:rPr>
        <w:t>NTES: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 Socorro Brasileiro Magalhães, José Itamar Ribeir</w:t>
      </w:r>
      <w:r w:rsidR="0001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da Silva, </w:t>
      </w:r>
      <w:r w:rsidR="004D1C5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Johnson Vasconcelos de Lima, </w:t>
      </w:r>
      <w:r w:rsidR="00022BD9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Alessandra Ponte de Queiroz Miranda</w:t>
      </w:r>
      <w:r w:rsidR="00F027CF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11E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Bonifácio Silva Mesquita, </w:t>
      </w:r>
      <w:r w:rsidR="00581C5B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Carlos Evanilson Oliveira Vasconcelos</w:t>
      </w:r>
      <w:r w:rsidR="00C1289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371C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Ailton Marcos Fontenele Vieira</w:t>
      </w:r>
      <w:r w:rsidR="0005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15C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="000115C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Vytal</w:t>
      </w:r>
      <w:proofErr w:type="spellEnd"/>
      <w:r w:rsidR="000115C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Arruda Linhares</w:t>
      </w:r>
      <w:r w:rsidR="0001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0DDB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Adauto Izidoro Arruda</w:t>
      </w:r>
      <w:r w:rsidR="0000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22" w:rsidRPr="00054D20">
        <w:rPr>
          <w:rFonts w:ascii="Times New Roman" w:hAnsi="Times New Roman" w:cs="Times New Roman"/>
          <w:color w:val="000000" w:themeColor="text1"/>
          <w:sz w:val="24"/>
          <w:szCs w:val="24"/>
        </w:rPr>
        <w:t>Francisco Rogério Bezerra Arruda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Francisca Ribeiro Azevedo Aguiar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José Oswaldo Soares Balreira Júnior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Estevão Ponte Filho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José Crisóstomo Barroso Ibiapina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Cleiton Prado Carvalho</w:t>
      </w:r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D97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Joaquim Euclides Feijão Neto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FA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93C0D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D20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Giuliano Dias Araújo Vasconcelos</w:t>
      </w:r>
      <w:r w:rsidR="003C3FA8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1C50" w:rsidRPr="00FC69A4">
        <w:rPr>
          <w:rFonts w:ascii="Times New Roman" w:hAnsi="Times New Roman" w:cs="Times New Roman"/>
          <w:b/>
          <w:sz w:val="24"/>
          <w:szCs w:val="24"/>
        </w:rPr>
        <w:t>AUSENTES</w:t>
      </w:r>
      <w:bookmarkStart w:id="0" w:name="__DdeLink__758_739389274"/>
      <w:bookmarkEnd w:id="0"/>
      <w:r w:rsidR="001301B2" w:rsidRPr="00FC69A4">
        <w:rPr>
          <w:rFonts w:ascii="Times New Roman" w:hAnsi="Times New Roman" w:cs="Times New Roman"/>
          <w:b/>
          <w:sz w:val="24"/>
          <w:szCs w:val="24"/>
        </w:rPr>
        <w:t>: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Aleandro</w:t>
      </w:r>
      <w:proofErr w:type="spellEnd"/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Henrique Lopes Linhare</w:t>
      </w:r>
      <w:r w:rsidR="003856B7">
        <w:rPr>
          <w:rFonts w:ascii="Times New Roman" w:hAnsi="Times New Roman" w:cs="Times New Roman"/>
          <w:color w:val="000000" w:themeColor="text1"/>
          <w:sz w:val="24"/>
          <w:szCs w:val="24"/>
        </w:rPr>
        <w:t>s, Tiago Ramos Vieira,</w:t>
      </w:r>
      <w:r w:rsidR="0050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92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Vicente de </w:t>
      </w:r>
      <w:r w:rsidR="0038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Paulo Albuquerque e </w:t>
      </w:r>
      <w:r w:rsidR="00501922" w:rsidRPr="00B75634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="00501922" w:rsidRPr="00B75634">
        <w:rPr>
          <w:rFonts w:ascii="Times New Roman" w:hAnsi="Times New Roman" w:cs="Times New Roman"/>
          <w:sz w:val="24"/>
          <w:szCs w:val="24"/>
        </w:rPr>
        <w:t>Ivonilton</w:t>
      </w:r>
      <w:proofErr w:type="spellEnd"/>
      <w:r w:rsidR="00501922" w:rsidRPr="00B75634">
        <w:rPr>
          <w:rFonts w:ascii="Times New Roman" w:hAnsi="Times New Roman" w:cs="Times New Roman"/>
          <w:sz w:val="24"/>
          <w:szCs w:val="24"/>
        </w:rPr>
        <w:t xml:space="preserve"> Camilo Cavalcante</w:t>
      </w:r>
      <w:r w:rsidR="003856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Ata da 34</w:t>
      </w:r>
      <w:r w:rsidR="004D1C50" w:rsidRPr="00FC6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 Sessão Ordinária aprovada</w:t>
      </w:r>
      <w:r w:rsidR="0038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1C50" w:rsidRPr="00FC69A4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  <w:r w:rsidR="004D1C50" w:rsidRPr="00FC6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16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Foram lidas as correspondências: Of. n° 272/2020 – SEFIN – Assunto: </w:t>
      </w:r>
      <w:r w:rsidRPr="00AE1941">
        <w:rPr>
          <w:rFonts w:ascii="Times New Roman" w:hAnsi="Times New Roman" w:cs="Times New Roman"/>
          <w:color w:val="000000" w:themeColor="text1"/>
          <w:sz w:val="24"/>
          <w:szCs w:val="24"/>
        </w:rPr>
        <w:t>Solicita que seja marcada até o dia 30 de setembro do corrente ano a data da Audiência Pública referente ao 2º quadrimestre de 2020 para apresentação da realização das metas de resultados primário e nominal.</w:t>
      </w:r>
      <w:r w:rsidR="0038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Of. nº 294/2020 – Gabinete do Prefeito Municipal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AE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Assunto: </w:t>
      </w:r>
      <w:r w:rsidRPr="00AE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 conhecimento </w:t>
      </w:r>
      <w:proofErr w:type="gramStart"/>
      <w:r w:rsidRPr="00AE1941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AE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 Casa Legislativa acerca do Decreto nº 2503, de 21 de setembro de 2020, que dispõe sobre a abertura de crédito extraordinário no Orçamento da Prefeitura Municipal de Sobral para o exercício de 2020.</w:t>
      </w:r>
      <w:r w:rsidR="00385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Foram lidos os Projetos de Lei </w:t>
      </w:r>
      <w:proofErr w:type="spellStart"/>
      <w:r w:rsidR="00267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n°s</w:t>
      </w:r>
      <w:proofErr w:type="spellEnd"/>
      <w:r w:rsidR="00267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2634/20, de autoria do Poder Executivo Municipal - </w:t>
      </w:r>
      <w:r w:rsidR="0026719A" w:rsidRPr="0026719A">
        <w:rPr>
          <w:rFonts w:ascii="Times New Roman" w:hAnsi="Times New Roman" w:cs="Times New Roman"/>
          <w:sz w:val="24"/>
          <w:szCs w:val="24"/>
          <w:shd w:val="clear" w:color="auto" w:fill="FFFFFF"/>
        </w:rPr>
        <w:t>Autoriza o Poder Executivo a abrir ao Orçamento Fiscal do Município, crédito especial no valor de R$ 1.126.000,00, para o fim que indica.</w:t>
      </w:r>
      <w:r w:rsidR="003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Projetos de Lei n° 2635/20, de autoria do Poder Executivo Municipal - </w:t>
      </w:r>
      <w:r w:rsidR="0026719A" w:rsidRPr="00267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Dispõe acerca da denominação da Avenida do Servidor Público, situada no bairro Antônio Carlos Belchior, no município de </w:t>
      </w:r>
      <w:proofErr w:type="spellStart"/>
      <w:r w:rsidR="0026719A" w:rsidRPr="0026719A">
        <w:rPr>
          <w:rFonts w:ascii="Times New Roman" w:hAnsi="Times New Roman" w:cs="Times New Roman"/>
          <w:sz w:val="24"/>
          <w:szCs w:val="24"/>
          <w:shd w:val="clear" w:color="auto" w:fill="FFFFFF"/>
        </w:rPr>
        <w:t>Sobral-CE</w:t>
      </w:r>
      <w:proofErr w:type="spellEnd"/>
      <w:r w:rsidR="0026719A" w:rsidRPr="00267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6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Foram lidas as </w:t>
      </w:r>
      <w:r w:rsidR="0025218E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Indicações </w:t>
      </w:r>
      <w:proofErr w:type="spellStart"/>
      <w:r w:rsidR="0025218E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nºs</w:t>
      </w:r>
      <w:proofErr w:type="spellEnd"/>
      <w:r w:rsid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1238/20, 12</w:t>
      </w:r>
      <w:r w:rsidR="00515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39/20, 1240/20, 1241/20 e 1247/20</w:t>
      </w:r>
      <w:r w:rsidR="00000D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C14888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5218E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 autoria da </w:t>
      </w:r>
      <w:r w:rsidR="0025218E" w:rsidRPr="00FC69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Vereadora Alessandra Ponte de Queiroz Miranda (PDT) </w:t>
      </w:r>
      <w:r w:rsidR="00A744F0" w:rsidRPr="00FC69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03D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Indica a instalação de uma câmera de vídeo monitoramento 24 horas, na praça do empreendedor Manoel Ribeiro Parente – </w:t>
      </w:r>
      <w:proofErr w:type="spellStart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Manilin</w:t>
      </w:r>
      <w:proofErr w:type="spellEnd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gramStart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</w:t>
      </w:r>
      <w:proofErr w:type="gramEnd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bairro</w:t>
      </w:r>
      <w:proofErr w:type="gramEnd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Sumaré, Sobral-CE</w:t>
      </w:r>
      <w:r w:rsid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Indica a instalação de playground (parque infantil) na praça do empreendedor Manoel Ribeiro Parente – </w:t>
      </w:r>
      <w:proofErr w:type="spellStart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Manilin</w:t>
      </w:r>
      <w:proofErr w:type="spellEnd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no bairro Sumaré, Sobral-CE</w:t>
      </w:r>
      <w:r w:rsid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Indica o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recapeamento asfáltico na rua Poetisa Dinorah Tomaz Ramos, bairro Junco, Sobral-CE</w:t>
      </w:r>
      <w:r w:rsid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Indica o recapeamento asfáltico na rua Vereador Antônio Linhares Ponte, bairro Junco, Sobral-CE</w:t>
      </w:r>
      <w:r w:rsid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Indica a recuperação do calçamento na rua São José II, no bairro Sumaré, </w:t>
      </w:r>
      <w:proofErr w:type="spellStart"/>
      <w:r w:rsidR="00003D65" w:rsidRPr="0000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Sobral-CE</w:t>
      </w:r>
      <w:proofErr w:type="spellEnd"/>
      <w:r w:rsidR="003856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D1966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Indicações </w:t>
      </w:r>
      <w:proofErr w:type="spellStart"/>
      <w:r w:rsidR="005D1966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n°s</w:t>
      </w:r>
      <w:proofErr w:type="spellEnd"/>
      <w:r w:rsid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1235/20, 1236/20, 1237/20, 1269/20, 1270/20, 1271/20 e 1272/20</w:t>
      </w:r>
      <w:r w:rsidR="00E77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D1966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autoria da Vereadora </w:t>
      </w:r>
      <w:r w:rsidR="00265B6C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Maria Socorro Brasileiro Magalhães (PDT)</w:t>
      </w:r>
      <w:r w:rsidR="00E31B2E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B0521" w:rsidRPr="00FC69A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40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pavimentação em pedra tosca no morro do Cruzeiro, conhecido popularmente como Morro dos Macacos,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a implantação do centro Dia do Idoso,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recapeamento asfáltico no bairro Eufrazino Bastos, como é popularmente conhecido,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a recuperação da rede de esgoto na Av. Júlio Ferreira, próximo a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Neway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Informática, na localidade de Vassouras,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a recuperação da rede de esgoto na </w:t>
      </w:r>
      <w:proofErr w:type="gram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rua</w:t>
      </w:r>
      <w:proofErr w:type="gram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SDO (Sem Denominação Oficial), conhecida popularmente como rua da Foice, na localidade de Vassouras,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a recuperação da rede de esgoto na rua SDO (Sem Denominação Oficial), conhecida popularmente rua do Zé da Loura,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, no município de Sobral-CE</w:t>
      </w:r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 com urgência, a recuperação da rede de esgoto na rua Inocêncio Lopes, no distrito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Taperuaba</w:t>
      </w:r>
      <w:proofErr w:type="spellEnd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município de </w:t>
      </w:r>
      <w:proofErr w:type="spellStart"/>
      <w:r w:rsidR="00003D65" w:rsidRP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Sobral-CE</w:t>
      </w:r>
      <w:proofErr w:type="spellEnd"/>
      <w:r w:rsidR="0000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Indicações</w:t>
      </w:r>
      <w:r w:rsidR="001636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636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n°</w:t>
      </w:r>
      <w:r w:rsidR="00E77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proofErr w:type="spellEnd"/>
      <w:r w:rsid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1250/20, 1251/20, </w:t>
      </w:r>
      <w:r w:rsidR="003C7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1253/20, 1254/20, 1255/20, 1256/20, 1260/20 e 1268/20</w:t>
      </w:r>
      <w:r w:rsidR="008C40B1" w:rsidRPr="00FC6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de autoria do</w:t>
      </w:r>
      <w:r w:rsid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3D65" w:rsidRP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Vereador Júnior </w:t>
      </w:r>
      <w:proofErr w:type="spellStart"/>
      <w:r w:rsidR="00003D65" w:rsidRP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Mega</w:t>
      </w:r>
      <w:proofErr w:type="spellEnd"/>
      <w:r w:rsidR="00003D65" w:rsidRPr="00003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Som (PSL), subscrito por Cleiton Prado Carvalho </w:t>
      </w:r>
      <w:r w:rsidR="00FC0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Indica que seja implementada uma academia popular na praça da </w:t>
      </w:r>
      <w:proofErr w:type="gram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rua</w:t>
      </w:r>
      <w:proofErr w:type="gramEnd"/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 Arco Verde, com a rua Maria Benvinda (em frente a CEI Irmã </w:t>
      </w:r>
      <w:proofErr w:type="spell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Anísia</w:t>
      </w:r>
      <w:proofErr w:type="spellEnd"/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 Rocha) bairro Sumaré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Indica que seja feito o recapeamento asfáltico da Vila </w:t>
      </w:r>
      <w:proofErr w:type="spell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Norauto</w:t>
      </w:r>
      <w:proofErr w:type="spellEnd"/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 do Distrito Industrial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>Indica que seja feito o recapeamento asfáltico da rua Conselheiro José Júlio (por trás da comunidade Rainha da Paz), no bairro Centro, em Sobral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Indica que seja implementado um playground na praça da rua Arco Verde, com a rua Maria Benvinda (em frente a CEI Irmã </w:t>
      </w:r>
      <w:proofErr w:type="spell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Anísia</w:t>
      </w:r>
      <w:proofErr w:type="spellEnd"/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 Rocha) bairro Sumaré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>Indica que seja feita a restauração da parede até o sangradouro do açude Sobral, conhecido popularmente como Cachoeiro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Indica que seja feita a iluminação da Vila </w:t>
      </w:r>
      <w:proofErr w:type="spell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Norauto</w:t>
      </w:r>
      <w:proofErr w:type="spellEnd"/>
      <w:r w:rsidR="003C7E4A" w:rsidRPr="003C7E4A">
        <w:rPr>
          <w:rFonts w:ascii="Times New Roman" w:hAnsi="Times New Roman" w:cs="Times New Roman"/>
          <w:bCs/>
          <w:sz w:val="24"/>
          <w:szCs w:val="24"/>
        </w:rPr>
        <w:t>, no Distrito Industrial (rua que dá acesso a BEPLAST e Moageira Serra Grande) BR 222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>Indica que seja feito o saneamento básico na estrada do Cachoeira (a partir da parede do açude Cachoeira até o Sangradouro)</w:t>
      </w:r>
      <w:r w:rsidR="003C7E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E4A" w:rsidRPr="003C7E4A">
        <w:rPr>
          <w:rFonts w:ascii="Times New Roman" w:hAnsi="Times New Roman" w:cs="Times New Roman"/>
          <w:bCs/>
          <w:sz w:val="24"/>
          <w:szCs w:val="24"/>
        </w:rPr>
        <w:t xml:space="preserve">Indica que seja feito o asfaltamento na rua Maria Carmelita Moura, no bairro Alto da Brasília, </w:t>
      </w:r>
      <w:proofErr w:type="spellStart"/>
      <w:r w:rsidR="003C7E4A" w:rsidRPr="003C7E4A">
        <w:rPr>
          <w:rFonts w:ascii="Times New Roman" w:hAnsi="Times New Roman" w:cs="Times New Roman"/>
          <w:bCs/>
          <w:sz w:val="24"/>
          <w:szCs w:val="24"/>
        </w:rPr>
        <w:t>Sobral-CE</w:t>
      </w:r>
      <w:proofErr w:type="spellEnd"/>
      <w:r w:rsidR="003C7E4A">
        <w:rPr>
          <w:rFonts w:ascii="Times New Roman" w:hAnsi="Times New Roman" w:cs="Times New Roman"/>
          <w:bCs/>
          <w:sz w:val="24"/>
          <w:szCs w:val="24"/>
        </w:rPr>
        <w:t>.</w:t>
      </w:r>
      <w:r w:rsidR="00282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Pela ordem, </w:t>
      </w:r>
      <w:r w:rsidR="000F5FD2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gramStart"/>
      <w:r w:rsidR="000F5FD2">
        <w:rPr>
          <w:rFonts w:ascii="Times New Roman" w:hAnsi="Times New Roman" w:cs="Times New Roman"/>
          <w:bCs/>
          <w:sz w:val="24"/>
          <w:szCs w:val="24"/>
        </w:rPr>
        <w:t>edil</w:t>
      </w:r>
      <w:proofErr w:type="gramEnd"/>
      <w:r w:rsidR="000F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D2" w:rsidRPr="000F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Johnson Vasconcelos de Lima 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>diz que no sábado aconteceu mais um “arrastão” no Distrito de Jord</w:t>
      </w:r>
      <w:r w:rsidR="000F5FD2">
        <w:rPr>
          <w:rFonts w:ascii="Times New Roman" w:hAnsi="Times New Roman" w:cs="Times New Roman"/>
          <w:bCs/>
          <w:sz w:val="24"/>
          <w:szCs w:val="24"/>
        </w:rPr>
        <w:t xml:space="preserve">ão. 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>Diz que é necessário um policiamento permanente no distrito.</w:t>
      </w:r>
      <w:r w:rsidR="0096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Pela ordem, o </w:t>
      </w:r>
      <w:proofErr w:type="gramStart"/>
      <w:r w:rsidR="00576D97" w:rsidRPr="000F5FD2">
        <w:rPr>
          <w:rFonts w:ascii="Times New Roman" w:hAnsi="Times New Roman" w:cs="Times New Roman"/>
          <w:bCs/>
          <w:sz w:val="24"/>
          <w:szCs w:val="24"/>
        </w:rPr>
        <w:t>edil</w:t>
      </w:r>
      <w:proofErr w:type="gramEnd"/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D2" w:rsidRPr="000F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Giuliano Dias Araújo Vasconcelos 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comenta a insegurança no Bairro </w:t>
      </w:r>
      <w:r w:rsidR="000F5FD2" w:rsidRPr="000F5FD2">
        <w:rPr>
          <w:rFonts w:ascii="Times New Roman" w:hAnsi="Times New Roman" w:cs="Times New Roman"/>
          <w:bCs/>
          <w:sz w:val="24"/>
          <w:szCs w:val="24"/>
        </w:rPr>
        <w:t>B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>elchior.</w:t>
      </w:r>
      <w:r w:rsidR="0096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D2">
        <w:rPr>
          <w:rFonts w:ascii="Times New Roman" w:hAnsi="Times New Roman" w:cs="Times New Roman"/>
          <w:bCs/>
          <w:sz w:val="24"/>
          <w:szCs w:val="24"/>
        </w:rPr>
        <w:t>Pela ordem, o V</w:t>
      </w:r>
      <w:r w:rsidR="000F5FD2" w:rsidRPr="000F5FD2">
        <w:rPr>
          <w:rFonts w:ascii="Times New Roman" w:hAnsi="Times New Roman" w:cs="Times New Roman"/>
          <w:bCs/>
          <w:sz w:val="24"/>
          <w:szCs w:val="24"/>
        </w:rPr>
        <w:t xml:space="preserve">ereador </w:t>
      </w:r>
      <w:r w:rsidR="000F5FD2" w:rsidRPr="000F5FD2">
        <w:rPr>
          <w:rFonts w:ascii="Times New Roman" w:hAnsi="Times New Roman" w:cs="Times New Roman"/>
          <w:color w:val="000000" w:themeColor="text1"/>
          <w:sz w:val="24"/>
          <w:szCs w:val="24"/>
        </w:rPr>
        <w:t>José Bonifácio Silva Mesquita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D2" w:rsidRPr="000F5FD2">
        <w:rPr>
          <w:rFonts w:ascii="Times New Roman" w:hAnsi="Times New Roman" w:cs="Times New Roman"/>
          <w:bCs/>
          <w:sz w:val="24"/>
          <w:szCs w:val="24"/>
        </w:rPr>
        <w:t>presta condo</w:t>
      </w:r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lências </w:t>
      </w:r>
      <w:proofErr w:type="gramStart"/>
      <w:r w:rsidR="00576D97" w:rsidRPr="000F5FD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576D97" w:rsidRPr="000F5FD2">
        <w:rPr>
          <w:rFonts w:ascii="Times New Roman" w:hAnsi="Times New Roman" w:cs="Times New Roman"/>
          <w:bCs/>
          <w:sz w:val="24"/>
          <w:szCs w:val="24"/>
        </w:rPr>
        <w:t xml:space="preserve"> família do Sr. Raul do Distrito de </w:t>
      </w:r>
      <w:proofErr w:type="spellStart"/>
      <w:r w:rsidR="00576D97" w:rsidRPr="000F5FD2">
        <w:rPr>
          <w:rFonts w:ascii="Times New Roman" w:hAnsi="Times New Roman" w:cs="Times New Roman"/>
          <w:bCs/>
          <w:sz w:val="24"/>
          <w:szCs w:val="24"/>
        </w:rPr>
        <w:t>Aracatiaçu</w:t>
      </w:r>
      <w:proofErr w:type="spellEnd"/>
      <w:r w:rsidR="00576D97" w:rsidRPr="000F5FD2">
        <w:rPr>
          <w:rFonts w:ascii="Times New Roman" w:hAnsi="Times New Roman" w:cs="Times New Roman"/>
          <w:bCs/>
          <w:sz w:val="24"/>
          <w:szCs w:val="24"/>
        </w:rPr>
        <w:t>.</w:t>
      </w:r>
      <w:r w:rsidR="00920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50" w:rsidRPr="009A27A1">
        <w:rPr>
          <w:rFonts w:ascii="Times New Roman" w:hAnsi="Times New Roman" w:cs="Times New Roman"/>
          <w:b/>
          <w:bCs/>
          <w:sz w:val="24"/>
          <w:szCs w:val="24"/>
        </w:rPr>
        <w:t xml:space="preserve">GRANDE EXPEDIENTE </w:t>
      </w:r>
      <w:r w:rsidR="004D1C50" w:rsidRPr="009A2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A01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A01C1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E5D69" w:rsidRPr="00A01C1E">
        <w:rPr>
          <w:rFonts w:ascii="Times New Roman" w:hAnsi="Times New Roman" w:cs="Times New Roman"/>
          <w:b/>
          <w:bCs/>
          <w:sz w:val="24"/>
          <w:szCs w:val="24"/>
        </w:rPr>
        <w:t xml:space="preserve">rimeiro orador a fazer uso da tribuna foi o </w:t>
      </w:r>
      <w:proofErr w:type="gramStart"/>
      <w:r w:rsidR="009E5D69" w:rsidRPr="00A01C1E">
        <w:rPr>
          <w:rFonts w:ascii="Times New Roman" w:hAnsi="Times New Roman" w:cs="Times New Roman"/>
          <w:b/>
          <w:bCs/>
          <w:sz w:val="24"/>
          <w:szCs w:val="24"/>
        </w:rPr>
        <w:t>edil</w:t>
      </w:r>
      <w:proofErr w:type="gramEnd"/>
      <w:r w:rsidR="0045745D" w:rsidRPr="00A0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C1E" w:rsidRPr="00A0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José </w:t>
      </w:r>
      <w:proofErr w:type="spellStart"/>
      <w:r w:rsidR="00A01C1E" w:rsidRPr="00A0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Vytal</w:t>
      </w:r>
      <w:proofErr w:type="spellEnd"/>
      <w:r w:rsidR="00A01C1E" w:rsidRPr="00A0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Arruda Linhares</w:t>
      </w:r>
      <w:r w:rsidR="005E78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Cumprimenta a todos os presentes e aos edis que participam de forma virtual.</w:t>
      </w:r>
      <w:r w:rsidR="00E7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Critica a falta de segurança no município. Comenta criticamente que a população do Distrito de </w:t>
      </w:r>
      <w:proofErr w:type="spellStart"/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t>Aracatiaçu</w:t>
      </w:r>
      <w:proofErr w:type="spellEnd"/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está realizando uma rifa para arrecadar dinheiro para a construção do GPM.</w:t>
      </w:r>
      <w:r w:rsidR="00E7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FD2">
        <w:rPr>
          <w:rFonts w:ascii="Times New Roman" w:hAnsi="Times New Roman" w:cs="Times New Roman"/>
        </w:rPr>
        <w:t>Defende o armamento da Guarda Civil Municipal.</w:t>
      </w:r>
      <w:r w:rsidR="00920702">
        <w:rPr>
          <w:rFonts w:ascii="Times New Roman" w:hAnsi="Times New Roman" w:cs="Times New Roman"/>
        </w:rPr>
        <w:t xml:space="preserve"> </w:t>
      </w:r>
      <w:r w:rsidR="000F5FD2">
        <w:rPr>
          <w:rFonts w:ascii="Times New Roman" w:hAnsi="Times New Roman" w:cs="Times New Roman"/>
        </w:rPr>
        <w:t xml:space="preserve">Intercede pela </w:t>
      </w:r>
      <w:r w:rsidR="00E70BFC">
        <w:rPr>
          <w:rFonts w:ascii="Times New Roman" w:hAnsi="Times New Roman" w:cs="Times New Roman"/>
        </w:rPr>
        <w:t>implantação</w:t>
      </w:r>
      <w:r w:rsidR="000F5FD2">
        <w:rPr>
          <w:rFonts w:ascii="Times New Roman" w:hAnsi="Times New Roman" w:cs="Times New Roman"/>
        </w:rPr>
        <w:t xml:space="preserve"> do vale-transporte no município. Declara que o prefeito desvalorizou os agentes de endemias e os enfermeiros.</w:t>
      </w:r>
      <w:r w:rsidR="00920702">
        <w:rPr>
          <w:rFonts w:ascii="Times New Roman" w:hAnsi="Times New Roman" w:cs="Times New Roman"/>
        </w:rPr>
        <w:t xml:space="preserve"> </w:t>
      </w:r>
      <w:r w:rsidR="000F5FD2">
        <w:rPr>
          <w:rFonts w:ascii="Times New Roman" w:hAnsi="Times New Roman" w:cs="Times New Roman"/>
        </w:rPr>
        <w:t xml:space="preserve">Exprimi a sua insatisfação em relação </w:t>
      </w:r>
      <w:proofErr w:type="gramStart"/>
      <w:r w:rsidR="000F5FD2">
        <w:rPr>
          <w:rFonts w:ascii="Times New Roman" w:hAnsi="Times New Roman" w:cs="Times New Roman"/>
        </w:rPr>
        <w:t>a</w:t>
      </w:r>
      <w:proofErr w:type="gramEnd"/>
      <w:r w:rsidR="000F5FD2">
        <w:rPr>
          <w:rFonts w:ascii="Times New Roman" w:hAnsi="Times New Roman" w:cs="Times New Roman"/>
        </w:rPr>
        <w:t xml:space="preserve"> falta de medicamentes e exames.</w:t>
      </w:r>
      <w:r w:rsidR="00920702">
        <w:rPr>
          <w:rFonts w:ascii="Times New Roman" w:hAnsi="Times New Roman" w:cs="Times New Roman"/>
        </w:rPr>
        <w:t xml:space="preserve"> </w:t>
      </w:r>
      <w:r w:rsidR="000F5FD2">
        <w:rPr>
          <w:rFonts w:ascii="Times New Roman" w:hAnsi="Times New Roman" w:cs="Times New Roman"/>
        </w:rPr>
        <w:t xml:space="preserve">Diz que a prefeitura só serve para dar lucro </w:t>
      </w:r>
      <w:proofErr w:type="gramStart"/>
      <w:r w:rsidR="000F5FD2">
        <w:rPr>
          <w:rFonts w:ascii="Times New Roman" w:hAnsi="Times New Roman" w:cs="Times New Roman"/>
        </w:rPr>
        <w:t>aos “Ferreiras</w:t>
      </w:r>
      <w:proofErr w:type="gramEnd"/>
      <w:r w:rsidR="000F5FD2">
        <w:rPr>
          <w:rFonts w:ascii="Times New Roman" w:hAnsi="Times New Roman" w:cs="Times New Roman"/>
        </w:rPr>
        <w:t xml:space="preserve"> Gomes”.</w:t>
      </w:r>
      <w:r w:rsidR="00920702">
        <w:rPr>
          <w:rFonts w:ascii="Times New Roman" w:hAnsi="Times New Roman" w:cs="Times New Roman"/>
        </w:rPr>
        <w:t xml:space="preserve"> </w:t>
      </w:r>
      <w:r w:rsidR="003779E4">
        <w:rPr>
          <w:rFonts w:ascii="Times New Roman" w:hAnsi="Times New Roman" w:cs="Times New Roman"/>
        </w:rPr>
        <w:t xml:space="preserve">Infere que é necessário ter um olhar mais humano, dar atenção </w:t>
      </w:r>
      <w:proofErr w:type="gramStart"/>
      <w:r w:rsidR="003779E4">
        <w:rPr>
          <w:rFonts w:ascii="Times New Roman" w:hAnsi="Times New Roman" w:cs="Times New Roman"/>
        </w:rPr>
        <w:t>as</w:t>
      </w:r>
      <w:proofErr w:type="gramEnd"/>
      <w:r w:rsidR="003779E4">
        <w:rPr>
          <w:rFonts w:ascii="Times New Roman" w:hAnsi="Times New Roman" w:cs="Times New Roman"/>
        </w:rPr>
        <w:t xml:space="preserve"> pessoas.</w:t>
      </w:r>
      <w:r w:rsidR="00920702">
        <w:rPr>
          <w:rFonts w:ascii="Times New Roman" w:hAnsi="Times New Roman" w:cs="Times New Roman"/>
        </w:rPr>
        <w:t xml:space="preserve"> </w:t>
      </w:r>
      <w:r w:rsidR="00576D97">
        <w:rPr>
          <w:rFonts w:ascii="Times New Roman" w:hAnsi="Times New Roman" w:cs="Times New Roman"/>
        </w:rPr>
        <w:t xml:space="preserve">Aparteado </w:t>
      </w:r>
      <w:proofErr w:type="gramStart"/>
      <w:r w:rsidR="00576D97">
        <w:rPr>
          <w:rFonts w:ascii="Times New Roman" w:hAnsi="Times New Roman" w:cs="Times New Roman"/>
        </w:rPr>
        <w:t>pelo edis</w:t>
      </w:r>
      <w:proofErr w:type="gramEnd"/>
      <w:r w:rsidR="00576D97">
        <w:rPr>
          <w:rFonts w:ascii="Times New Roman" w:hAnsi="Times New Roman" w:cs="Times New Roman"/>
        </w:rPr>
        <w:t xml:space="preserve">: </w:t>
      </w:r>
      <w:r w:rsidR="000F5FD2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Ailton Marcos Fontenele Vieira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37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9E4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José Johnson Vasconcelos de Lima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C1E" w:rsidRPr="00A01C1E">
        <w:rPr>
          <w:rFonts w:ascii="Times New Roman" w:hAnsi="Times New Roman" w:cs="Times New Roman"/>
          <w:b/>
        </w:rPr>
        <w:t xml:space="preserve">O segundo orador a fazer uso da tribuna foi o </w:t>
      </w:r>
      <w:proofErr w:type="gramStart"/>
      <w:r w:rsidR="00A01C1E" w:rsidRPr="00A01C1E">
        <w:rPr>
          <w:rFonts w:ascii="Times New Roman" w:hAnsi="Times New Roman" w:cs="Times New Roman"/>
          <w:b/>
        </w:rPr>
        <w:t>edil</w:t>
      </w:r>
      <w:proofErr w:type="gramEnd"/>
      <w:r w:rsidR="00A01C1E" w:rsidRPr="00A01C1E">
        <w:rPr>
          <w:rFonts w:ascii="Times New Roman" w:hAnsi="Times New Roman" w:cs="Times New Roman"/>
          <w:b/>
        </w:rPr>
        <w:t xml:space="preserve"> </w:t>
      </w:r>
      <w:r w:rsidR="005E7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Tiago Ramos Vieira:</w:t>
      </w:r>
      <w:r w:rsidR="009458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5802" w:rsidRPr="00945802">
        <w:rPr>
          <w:rFonts w:ascii="Times New Roman" w:hAnsi="Times New Roman" w:cs="Times New Roman"/>
          <w:color w:val="000000" w:themeColor="text1"/>
          <w:sz w:val="24"/>
          <w:szCs w:val="24"/>
        </w:rPr>
        <w:t>Ausente.</w:t>
      </w:r>
      <w:r w:rsidR="0092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C1E" w:rsidRPr="00A01C1E">
        <w:rPr>
          <w:rFonts w:ascii="Times New Roman" w:hAnsi="Times New Roman" w:cs="Times New Roman"/>
          <w:b/>
        </w:rPr>
        <w:t xml:space="preserve">O terceiro orador a fazer uso da tribuna foi o </w:t>
      </w:r>
      <w:proofErr w:type="gramStart"/>
      <w:r w:rsidR="00A01C1E" w:rsidRPr="00A01C1E">
        <w:rPr>
          <w:rFonts w:ascii="Times New Roman" w:hAnsi="Times New Roman" w:cs="Times New Roman"/>
          <w:b/>
        </w:rPr>
        <w:t>edil</w:t>
      </w:r>
      <w:proofErr w:type="gramEnd"/>
      <w:r w:rsidR="00A01C1E" w:rsidRPr="00A01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José O</w:t>
      </w:r>
      <w:r w:rsidR="005E7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swaldo Soares </w:t>
      </w:r>
      <w:proofErr w:type="spellStart"/>
      <w:r w:rsidR="005E7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Balreira</w:t>
      </w:r>
      <w:proofErr w:type="spellEnd"/>
      <w:r w:rsidR="005E7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Júnior:</w:t>
      </w:r>
      <w:r w:rsidR="00920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0702" w:rsidRPr="00920702">
        <w:rPr>
          <w:rFonts w:ascii="Times New Roman" w:hAnsi="Times New Roman" w:cs="Times New Roman"/>
          <w:color w:val="000000" w:themeColor="text1"/>
          <w:sz w:val="24"/>
          <w:szCs w:val="24"/>
        </w:rPr>
        <w:t>Saúda a todos os presentes.</w:t>
      </w:r>
      <w:r w:rsidR="0092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802" w:rsidRPr="00945802">
        <w:rPr>
          <w:rFonts w:ascii="Times New Roman" w:hAnsi="Times New Roman" w:cs="Times New Roman"/>
          <w:color w:val="000000" w:themeColor="text1"/>
          <w:sz w:val="24"/>
          <w:szCs w:val="24"/>
        </w:rPr>
        <w:t>Declara que a saúde é uma das mais importantes políticas públicas desenvolvidas pelo município.</w:t>
      </w:r>
      <w:r w:rsidR="0092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Comenta algumas reclamações que recebeu 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representantes 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>doso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das pessoas com deficiência </w:t>
      </w:r>
      <w:r w:rsidR="00945802" w:rsidRPr="00D45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Sobral. </w:t>
      </w:r>
      <w:r w:rsidR="00945802" w:rsidRPr="00D455F7">
        <w:rPr>
          <w:rFonts w:ascii="Times New Roman" w:hAnsi="Times New Roman" w:cs="Times New Roman"/>
        </w:rPr>
        <w:t>Diz que apresentou um projeto de indicação criando o Estatuto d</w:t>
      </w:r>
      <w:r w:rsidR="00D455F7" w:rsidRPr="00D455F7">
        <w:rPr>
          <w:rFonts w:ascii="Times New Roman" w:hAnsi="Times New Roman" w:cs="Times New Roman"/>
        </w:rPr>
        <w:t>a Pessoa com Deficiência de Sobral, no entant</w:t>
      </w:r>
      <w:r w:rsidR="00945802" w:rsidRPr="00D455F7">
        <w:rPr>
          <w:rFonts w:ascii="Times New Roman" w:hAnsi="Times New Roman" w:cs="Times New Roman"/>
        </w:rPr>
        <w:t>o</w:t>
      </w:r>
      <w:r w:rsidR="00D455F7" w:rsidRPr="00D455F7">
        <w:rPr>
          <w:rFonts w:ascii="Times New Roman" w:hAnsi="Times New Roman" w:cs="Times New Roman"/>
        </w:rPr>
        <w:t>,</w:t>
      </w:r>
      <w:r w:rsidR="00945802" w:rsidRPr="00D455F7">
        <w:rPr>
          <w:rFonts w:ascii="Times New Roman" w:hAnsi="Times New Roman" w:cs="Times New Roman"/>
        </w:rPr>
        <w:t xml:space="preserve"> o projeto ainda não foi enviado pelo executivo.</w:t>
      </w:r>
      <w:r w:rsidR="00D455F7">
        <w:rPr>
          <w:rFonts w:ascii="Times New Roman" w:hAnsi="Times New Roman" w:cs="Times New Roman"/>
        </w:rPr>
        <w:t xml:space="preserve"> </w:t>
      </w:r>
      <w:r w:rsidR="001F03D8">
        <w:rPr>
          <w:rFonts w:ascii="Times New Roman" w:hAnsi="Times New Roman" w:cs="Times New Roman"/>
        </w:rPr>
        <w:t>Relata que em várias cidades do Brasil já existe o Estatuto da Pessoa com Deficiência. Defende a criação do Fundo da Pessoa com Deficiência.</w:t>
      </w:r>
      <w:r w:rsidR="00920702">
        <w:rPr>
          <w:rFonts w:ascii="Times New Roman" w:hAnsi="Times New Roman" w:cs="Times New Roman"/>
        </w:rPr>
        <w:t xml:space="preserve"> Explana</w:t>
      </w:r>
      <w:r w:rsidR="004B22AC">
        <w:rPr>
          <w:rFonts w:ascii="Times New Roman" w:hAnsi="Times New Roman" w:cs="Times New Roman"/>
        </w:rPr>
        <w:t xml:space="preserve"> algumas de suas solicitações para o Bairro Gerardo Cristino de Menezes.</w:t>
      </w:r>
      <w:r w:rsidR="00920702">
        <w:rPr>
          <w:rFonts w:ascii="Times New Roman" w:hAnsi="Times New Roman" w:cs="Times New Roman"/>
        </w:rPr>
        <w:t xml:space="preserve"> </w:t>
      </w:r>
      <w:r w:rsidR="004B22AC">
        <w:rPr>
          <w:rFonts w:ascii="Times New Roman" w:hAnsi="Times New Roman" w:cs="Times New Roman"/>
        </w:rPr>
        <w:t>Discuti o Projeto de Lei n° 2635/20. Diz que o Projeto é inconstitucional e imoral.</w:t>
      </w:r>
      <w:r w:rsidR="00802046">
        <w:rPr>
          <w:rFonts w:ascii="Times New Roman" w:hAnsi="Times New Roman" w:cs="Times New Roman"/>
        </w:rPr>
        <w:t xml:space="preserve"> Comenta que o logradouro já tem denominação oficial.</w:t>
      </w:r>
      <w:r w:rsidR="00920702">
        <w:rPr>
          <w:rFonts w:ascii="Times New Roman" w:hAnsi="Times New Roman" w:cs="Times New Roman"/>
        </w:rPr>
        <w:t xml:space="preserve"> </w:t>
      </w:r>
      <w:r w:rsidR="00802046">
        <w:rPr>
          <w:rFonts w:ascii="Times New Roman" w:hAnsi="Times New Roman" w:cs="Times New Roman"/>
        </w:rPr>
        <w:t xml:space="preserve">Declara que irá </w:t>
      </w:r>
      <w:proofErr w:type="spellStart"/>
      <w:r w:rsidR="00802046">
        <w:rPr>
          <w:rFonts w:ascii="Times New Roman" w:hAnsi="Times New Roman" w:cs="Times New Roman"/>
        </w:rPr>
        <w:t>judicializar</w:t>
      </w:r>
      <w:proofErr w:type="spellEnd"/>
      <w:r w:rsidR="00802046">
        <w:rPr>
          <w:rFonts w:ascii="Times New Roman" w:hAnsi="Times New Roman" w:cs="Times New Roman"/>
        </w:rPr>
        <w:t xml:space="preserve"> a tramitação do projeto.</w:t>
      </w:r>
      <w:r w:rsidR="00920702">
        <w:rPr>
          <w:rFonts w:ascii="Times New Roman" w:hAnsi="Times New Roman" w:cs="Times New Roman"/>
        </w:rPr>
        <w:t xml:space="preserve"> </w:t>
      </w:r>
      <w:r w:rsidR="009752D6">
        <w:rPr>
          <w:rFonts w:ascii="Times New Roman" w:hAnsi="Times New Roman" w:cs="Times New Roman"/>
        </w:rPr>
        <w:t xml:space="preserve">Aparteado </w:t>
      </w:r>
      <w:proofErr w:type="gramStart"/>
      <w:r w:rsidR="009752D6">
        <w:rPr>
          <w:rFonts w:ascii="Times New Roman" w:hAnsi="Times New Roman" w:cs="Times New Roman"/>
        </w:rPr>
        <w:t>pelo edis</w:t>
      </w:r>
      <w:proofErr w:type="gramEnd"/>
      <w:r w:rsidR="009752D6">
        <w:rPr>
          <w:rFonts w:ascii="Times New Roman" w:hAnsi="Times New Roman" w:cs="Times New Roman"/>
        </w:rPr>
        <w:t xml:space="preserve">: </w:t>
      </w:r>
      <w:r w:rsidR="009752D6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José Johnson Vasconcelos de Lima</w:t>
      </w:r>
      <w:r w:rsidR="00802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802046" w:rsidRPr="00FC69A4">
        <w:rPr>
          <w:rFonts w:ascii="Times New Roman" w:hAnsi="Times New Roman" w:cs="Times New Roman"/>
          <w:color w:val="000000" w:themeColor="text1"/>
          <w:sz w:val="24"/>
          <w:szCs w:val="24"/>
        </w:rPr>
        <w:t>Cleiton Prado Carvalho</w:t>
      </w:r>
      <w:r w:rsidR="00802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C50" w:rsidRPr="00FC69A4">
        <w:rPr>
          <w:rFonts w:ascii="Times New Roman" w:hAnsi="Times New Roman" w:cs="Times New Roman"/>
          <w:b/>
          <w:bCs/>
          <w:sz w:val="24"/>
          <w:szCs w:val="24"/>
        </w:rPr>
        <w:t xml:space="preserve">ORDEM DO DIA </w:t>
      </w:r>
      <w:r w:rsidR="004D1C50" w:rsidRPr="00FC6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203E16" w:rsidRPr="00FC6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2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 matéria para deliberar. </w:t>
      </w:r>
      <w:r w:rsidR="004D1C50" w:rsidRPr="00FC69A4">
        <w:rPr>
          <w:rFonts w:ascii="Times New Roman" w:hAnsi="Times New Roman" w:cs="Times New Roman"/>
          <w:sz w:val="24"/>
          <w:szCs w:val="24"/>
        </w:rPr>
        <w:t xml:space="preserve">Nada mais havendo a tratar, o senhor Presidente encerra os trabalhos da presente Sessão, convidando a todos para a próxima Sessão. E, para constar, esta ata foi lavrada, discutida e assinada pela Mesa Diretora desta Casa Legislativa. </w:t>
      </w:r>
    </w:p>
    <w:p w:rsidR="00133702" w:rsidRDefault="00133702">
      <w:pPr>
        <w:shd w:val="clear" w:color="auto" w:fill="FFFFFF" w:themeFill="background1"/>
        <w:spacing w:line="360" w:lineRule="auto"/>
        <w:jc w:val="both"/>
      </w:pPr>
      <w:bookmarkStart w:id="1" w:name="_GoBack"/>
      <w:bookmarkEnd w:id="1"/>
    </w:p>
    <w:sectPr w:rsidR="00133702">
      <w:headerReference w:type="default" r:id="rId8"/>
      <w:pgSz w:w="11906" w:h="16838"/>
      <w:pgMar w:top="3686" w:right="1134" w:bottom="1247" w:left="1134" w:header="709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6" w:rsidRDefault="004D1C50">
      <w:pPr>
        <w:spacing w:after="0" w:line="240" w:lineRule="auto"/>
      </w:pPr>
      <w:r>
        <w:separator/>
      </w:r>
    </w:p>
  </w:endnote>
  <w:endnote w:type="continuationSeparator" w:id="0">
    <w:p w:rsidR="00BC2A96" w:rsidRDefault="004D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6" w:rsidRDefault="004D1C50">
      <w:pPr>
        <w:spacing w:after="0" w:line="240" w:lineRule="auto"/>
      </w:pPr>
      <w:r>
        <w:separator/>
      </w:r>
    </w:p>
  </w:footnote>
  <w:footnote w:type="continuationSeparator" w:id="0">
    <w:p w:rsidR="00BC2A96" w:rsidRDefault="004D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245162"/>
      <w:docPartObj>
        <w:docPartGallery w:val="Page Numbers (Top of Page)"/>
        <w:docPartUnique/>
      </w:docPartObj>
    </w:sdtPr>
    <w:sdtEndPr/>
    <w:sdtContent>
      <w:p w:rsidR="00EE07D0" w:rsidRDefault="004D1C50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721CE">
          <w:rPr>
            <w:noProof/>
          </w:rPr>
          <w:t>3</w:t>
        </w:r>
        <w:r>
          <w:fldChar w:fldCharType="end"/>
        </w:r>
      </w:p>
    </w:sdtContent>
  </w:sdt>
  <w:p w:rsidR="00EE07D0" w:rsidRDefault="00EE0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0"/>
    <w:rsid w:val="00000DDB"/>
    <w:rsid w:val="00003D65"/>
    <w:rsid w:val="000063A0"/>
    <w:rsid w:val="000115C8"/>
    <w:rsid w:val="00022BD9"/>
    <w:rsid w:val="000407C5"/>
    <w:rsid w:val="00040E81"/>
    <w:rsid w:val="00053066"/>
    <w:rsid w:val="00054D20"/>
    <w:rsid w:val="00055E49"/>
    <w:rsid w:val="00057E03"/>
    <w:rsid w:val="00061769"/>
    <w:rsid w:val="00064581"/>
    <w:rsid w:val="00065538"/>
    <w:rsid w:val="0007058D"/>
    <w:rsid w:val="0007742A"/>
    <w:rsid w:val="0008289B"/>
    <w:rsid w:val="00084CD0"/>
    <w:rsid w:val="000D1D6B"/>
    <w:rsid w:val="000E3FA2"/>
    <w:rsid w:val="000F5F14"/>
    <w:rsid w:val="000F5FD2"/>
    <w:rsid w:val="000F7E66"/>
    <w:rsid w:val="001016A2"/>
    <w:rsid w:val="001073C4"/>
    <w:rsid w:val="00125044"/>
    <w:rsid w:val="001301B2"/>
    <w:rsid w:val="00130487"/>
    <w:rsid w:val="00133702"/>
    <w:rsid w:val="00134DEF"/>
    <w:rsid w:val="00140A1E"/>
    <w:rsid w:val="001437C5"/>
    <w:rsid w:val="00163667"/>
    <w:rsid w:val="0016438D"/>
    <w:rsid w:val="0016455C"/>
    <w:rsid w:val="001724EA"/>
    <w:rsid w:val="001735A1"/>
    <w:rsid w:val="00176CAD"/>
    <w:rsid w:val="00180643"/>
    <w:rsid w:val="00180D54"/>
    <w:rsid w:val="00182DE8"/>
    <w:rsid w:val="00184B41"/>
    <w:rsid w:val="00186AD9"/>
    <w:rsid w:val="001937D3"/>
    <w:rsid w:val="001A5C60"/>
    <w:rsid w:val="001E10DF"/>
    <w:rsid w:val="001E37FC"/>
    <w:rsid w:val="001E6364"/>
    <w:rsid w:val="001E79DD"/>
    <w:rsid w:val="001F03D8"/>
    <w:rsid w:val="001F425A"/>
    <w:rsid w:val="00203859"/>
    <w:rsid w:val="00203E16"/>
    <w:rsid w:val="00210B88"/>
    <w:rsid w:val="00213888"/>
    <w:rsid w:val="002159C8"/>
    <w:rsid w:val="002245C2"/>
    <w:rsid w:val="00232D3D"/>
    <w:rsid w:val="002518B6"/>
    <w:rsid w:val="0025218E"/>
    <w:rsid w:val="00260B42"/>
    <w:rsid w:val="00265B6C"/>
    <w:rsid w:val="0026719A"/>
    <w:rsid w:val="00273862"/>
    <w:rsid w:val="002821C4"/>
    <w:rsid w:val="00292DF8"/>
    <w:rsid w:val="002A1AD7"/>
    <w:rsid w:val="002A2072"/>
    <w:rsid w:val="002A3E56"/>
    <w:rsid w:val="002B3667"/>
    <w:rsid w:val="002B620B"/>
    <w:rsid w:val="002C5D74"/>
    <w:rsid w:val="002C61F1"/>
    <w:rsid w:val="002C75A8"/>
    <w:rsid w:val="002E0655"/>
    <w:rsid w:val="002E21DC"/>
    <w:rsid w:val="002E7B46"/>
    <w:rsid w:val="002F107F"/>
    <w:rsid w:val="002F156D"/>
    <w:rsid w:val="002F5170"/>
    <w:rsid w:val="002F6347"/>
    <w:rsid w:val="00300B6B"/>
    <w:rsid w:val="00316796"/>
    <w:rsid w:val="0032282C"/>
    <w:rsid w:val="0032535B"/>
    <w:rsid w:val="00325EFC"/>
    <w:rsid w:val="0033108E"/>
    <w:rsid w:val="00333EFC"/>
    <w:rsid w:val="0034073D"/>
    <w:rsid w:val="00350866"/>
    <w:rsid w:val="003561EC"/>
    <w:rsid w:val="003721CE"/>
    <w:rsid w:val="00376DBA"/>
    <w:rsid w:val="003779E4"/>
    <w:rsid w:val="003856B7"/>
    <w:rsid w:val="00393C0D"/>
    <w:rsid w:val="00397352"/>
    <w:rsid w:val="003B5D94"/>
    <w:rsid w:val="003B7084"/>
    <w:rsid w:val="003C0F96"/>
    <w:rsid w:val="003C3FA8"/>
    <w:rsid w:val="003C7E4A"/>
    <w:rsid w:val="003E0CC6"/>
    <w:rsid w:val="003E1CB3"/>
    <w:rsid w:val="003E233F"/>
    <w:rsid w:val="00404114"/>
    <w:rsid w:val="00405B6A"/>
    <w:rsid w:val="00413FF7"/>
    <w:rsid w:val="004239F7"/>
    <w:rsid w:val="004246DF"/>
    <w:rsid w:val="00430F94"/>
    <w:rsid w:val="004328F3"/>
    <w:rsid w:val="00435CE6"/>
    <w:rsid w:val="004405F8"/>
    <w:rsid w:val="00440F4C"/>
    <w:rsid w:val="00441D21"/>
    <w:rsid w:val="0044639F"/>
    <w:rsid w:val="0045745D"/>
    <w:rsid w:val="00460973"/>
    <w:rsid w:val="004663DD"/>
    <w:rsid w:val="004869E4"/>
    <w:rsid w:val="00487239"/>
    <w:rsid w:val="00487AF9"/>
    <w:rsid w:val="004A039F"/>
    <w:rsid w:val="004A7032"/>
    <w:rsid w:val="004B22AC"/>
    <w:rsid w:val="004B294E"/>
    <w:rsid w:val="004C4240"/>
    <w:rsid w:val="004C4DA3"/>
    <w:rsid w:val="004D0A37"/>
    <w:rsid w:val="004D1C50"/>
    <w:rsid w:val="004E352B"/>
    <w:rsid w:val="004F4E6F"/>
    <w:rsid w:val="004F7565"/>
    <w:rsid w:val="00500062"/>
    <w:rsid w:val="00501922"/>
    <w:rsid w:val="00510946"/>
    <w:rsid w:val="00515F08"/>
    <w:rsid w:val="00516051"/>
    <w:rsid w:val="00521AE3"/>
    <w:rsid w:val="00525366"/>
    <w:rsid w:val="005258AD"/>
    <w:rsid w:val="005423C1"/>
    <w:rsid w:val="00546AED"/>
    <w:rsid w:val="00552E2C"/>
    <w:rsid w:val="00573C2E"/>
    <w:rsid w:val="00576D97"/>
    <w:rsid w:val="00581C5B"/>
    <w:rsid w:val="00584BAF"/>
    <w:rsid w:val="00595E3A"/>
    <w:rsid w:val="00595EDC"/>
    <w:rsid w:val="00596CE4"/>
    <w:rsid w:val="005A51A7"/>
    <w:rsid w:val="005B4CD8"/>
    <w:rsid w:val="005C1B29"/>
    <w:rsid w:val="005D1966"/>
    <w:rsid w:val="005D32EF"/>
    <w:rsid w:val="005D6D18"/>
    <w:rsid w:val="005D6EAD"/>
    <w:rsid w:val="005E3402"/>
    <w:rsid w:val="005E7885"/>
    <w:rsid w:val="005F260D"/>
    <w:rsid w:val="0061626E"/>
    <w:rsid w:val="00625DD2"/>
    <w:rsid w:val="00626420"/>
    <w:rsid w:val="00631DF7"/>
    <w:rsid w:val="00645283"/>
    <w:rsid w:val="00653C27"/>
    <w:rsid w:val="00653F56"/>
    <w:rsid w:val="0065666C"/>
    <w:rsid w:val="00661527"/>
    <w:rsid w:val="00670D39"/>
    <w:rsid w:val="006755A6"/>
    <w:rsid w:val="0067580C"/>
    <w:rsid w:val="00676C65"/>
    <w:rsid w:val="006770C9"/>
    <w:rsid w:val="00681289"/>
    <w:rsid w:val="006A540C"/>
    <w:rsid w:val="006B36C6"/>
    <w:rsid w:val="006C1F0F"/>
    <w:rsid w:val="006C4AD6"/>
    <w:rsid w:val="006D67FE"/>
    <w:rsid w:val="006D76C1"/>
    <w:rsid w:val="006E0607"/>
    <w:rsid w:val="006F7AFA"/>
    <w:rsid w:val="006F7BED"/>
    <w:rsid w:val="0071323A"/>
    <w:rsid w:val="00716DC1"/>
    <w:rsid w:val="00722825"/>
    <w:rsid w:val="007237F4"/>
    <w:rsid w:val="00731D0B"/>
    <w:rsid w:val="0073371C"/>
    <w:rsid w:val="007412CC"/>
    <w:rsid w:val="00741FB2"/>
    <w:rsid w:val="00742A09"/>
    <w:rsid w:val="007434E1"/>
    <w:rsid w:val="00745E6C"/>
    <w:rsid w:val="00765E20"/>
    <w:rsid w:val="0078713A"/>
    <w:rsid w:val="00787BD9"/>
    <w:rsid w:val="00791DFE"/>
    <w:rsid w:val="007A1C1F"/>
    <w:rsid w:val="007A573B"/>
    <w:rsid w:val="007A7023"/>
    <w:rsid w:val="007B11E8"/>
    <w:rsid w:val="007C04F5"/>
    <w:rsid w:val="007C37D2"/>
    <w:rsid w:val="007D1F4E"/>
    <w:rsid w:val="007E2FC6"/>
    <w:rsid w:val="007F08E2"/>
    <w:rsid w:val="00802046"/>
    <w:rsid w:val="008148E6"/>
    <w:rsid w:val="00814B79"/>
    <w:rsid w:val="00815C5F"/>
    <w:rsid w:val="008234C2"/>
    <w:rsid w:val="00827257"/>
    <w:rsid w:val="00834169"/>
    <w:rsid w:val="008376D1"/>
    <w:rsid w:val="008401DC"/>
    <w:rsid w:val="00843DDA"/>
    <w:rsid w:val="0084546D"/>
    <w:rsid w:val="008636EC"/>
    <w:rsid w:val="00864975"/>
    <w:rsid w:val="008718DC"/>
    <w:rsid w:val="00880BF7"/>
    <w:rsid w:val="008A7C4C"/>
    <w:rsid w:val="008B2978"/>
    <w:rsid w:val="008B406F"/>
    <w:rsid w:val="008B47E6"/>
    <w:rsid w:val="008B5C5D"/>
    <w:rsid w:val="008C40B1"/>
    <w:rsid w:val="008C6497"/>
    <w:rsid w:val="008C663E"/>
    <w:rsid w:val="008C68E4"/>
    <w:rsid w:val="008D4721"/>
    <w:rsid w:val="008E5060"/>
    <w:rsid w:val="008E5EA1"/>
    <w:rsid w:val="008F6C81"/>
    <w:rsid w:val="009073B1"/>
    <w:rsid w:val="0091057C"/>
    <w:rsid w:val="00912F31"/>
    <w:rsid w:val="00915F5F"/>
    <w:rsid w:val="00920702"/>
    <w:rsid w:val="00930CE8"/>
    <w:rsid w:val="00936341"/>
    <w:rsid w:val="0093718C"/>
    <w:rsid w:val="00945802"/>
    <w:rsid w:val="00947C71"/>
    <w:rsid w:val="00960218"/>
    <w:rsid w:val="009662BD"/>
    <w:rsid w:val="009752D6"/>
    <w:rsid w:val="00975991"/>
    <w:rsid w:val="00976BFF"/>
    <w:rsid w:val="00977D42"/>
    <w:rsid w:val="00985031"/>
    <w:rsid w:val="009910A5"/>
    <w:rsid w:val="009944EF"/>
    <w:rsid w:val="0099744A"/>
    <w:rsid w:val="009A27A1"/>
    <w:rsid w:val="009A65E9"/>
    <w:rsid w:val="009B0521"/>
    <w:rsid w:val="009B09C0"/>
    <w:rsid w:val="009C69B3"/>
    <w:rsid w:val="009C7A03"/>
    <w:rsid w:val="009E5D69"/>
    <w:rsid w:val="009E75D9"/>
    <w:rsid w:val="00A00C55"/>
    <w:rsid w:val="00A01C1E"/>
    <w:rsid w:val="00A05DE1"/>
    <w:rsid w:val="00A175E7"/>
    <w:rsid w:val="00A21BBD"/>
    <w:rsid w:val="00A237B0"/>
    <w:rsid w:val="00A34429"/>
    <w:rsid w:val="00A344D2"/>
    <w:rsid w:val="00A3459D"/>
    <w:rsid w:val="00A34E2E"/>
    <w:rsid w:val="00A35F3E"/>
    <w:rsid w:val="00A45C9E"/>
    <w:rsid w:val="00A55EE7"/>
    <w:rsid w:val="00A61C3A"/>
    <w:rsid w:val="00A6686C"/>
    <w:rsid w:val="00A67BA9"/>
    <w:rsid w:val="00A7336A"/>
    <w:rsid w:val="00A744F0"/>
    <w:rsid w:val="00A8601D"/>
    <w:rsid w:val="00A9515D"/>
    <w:rsid w:val="00A96AA9"/>
    <w:rsid w:val="00AA4D80"/>
    <w:rsid w:val="00AB0532"/>
    <w:rsid w:val="00AB1C9F"/>
    <w:rsid w:val="00AB1CCE"/>
    <w:rsid w:val="00AC3284"/>
    <w:rsid w:val="00AD5F8F"/>
    <w:rsid w:val="00AE1941"/>
    <w:rsid w:val="00AE2731"/>
    <w:rsid w:val="00AE553B"/>
    <w:rsid w:val="00AE5A04"/>
    <w:rsid w:val="00AF0DC9"/>
    <w:rsid w:val="00AF1F89"/>
    <w:rsid w:val="00AF777A"/>
    <w:rsid w:val="00B010C7"/>
    <w:rsid w:val="00B10580"/>
    <w:rsid w:val="00B16CEF"/>
    <w:rsid w:val="00B237F9"/>
    <w:rsid w:val="00B43037"/>
    <w:rsid w:val="00B51D48"/>
    <w:rsid w:val="00B5301F"/>
    <w:rsid w:val="00B56FF9"/>
    <w:rsid w:val="00B6486E"/>
    <w:rsid w:val="00B75634"/>
    <w:rsid w:val="00B80D5D"/>
    <w:rsid w:val="00B83F87"/>
    <w:rsid w:val="00B9357B"/>
    <w:rsid w:val="00BA2C38"/>
    <w:rsid w:val="00BB0E0F"/>
    <w:rsid w:val="00BB6763"/>
    <w:rsid w:val="00BC2A96"/>
    <w:rsid w:val="00BD2DFD"/>
    <w:rsid w:val="00BD4228"/>
    <w:rsid w:val="00BD78EC"/>
    <w:rsid w:val="00BD7E4D"/>
    <w:rsid w:val="00BE567F"/>
    <w:rsid w:val="00C06766"/>
    <w:rsid w:val="00C104CF"/>
    <w:rsid w:val="00C12898"/>
    <w:rsid w:val="00C14888"/>
    <w:rsid w:val="00C179F2"/>
    <w:rsid w:val="00C218BA"/>
    <w:rsid w:val="00C22931"/>
    <w:rsid w:val="00C31FB9"/>
    <w:rsid w:val="00C32775"/>
    <w:rsid w:val="00C41D22"/>
    <w:rsid w:val="00C45367"/>
    <w:rsid w:val="00C5271E"/>
    <w:rsid w:val="00C579DA"/>
    <w:rsid w:val="00C703F4"/>
    <w:rsid w:val="00C92936"/>
    <w:rsid w:val="00C93690"/>
    <w:rsid w:val="00C95F1C"/>
    <w:rsid w:val="00C9660D"/>
    <w:rsid w:val="00C96ED3"/>
    <w:rsid w:val="00CA231F"/>
    <w:rsid w:val="00CA3255"/>
    <w:rsid w:val="00CB56D0"/>
    <w:rsid w:val="00CC3E1D"/>
    <w:rsid w:val="00CD7E0E"/>
    <w:rsid w:val="00CE303A"/>
    <w:rsid w:val="00CE4905"/>
    <w:rsid w:val="00CF2C36"/>
    <w:rsid w:val="00D00D3A"/>
    <w:rsid w:val="00D07CDF"/>
    <w:rsid w:val="00D3265C"/>
    <w:rsid w:val="00D413E4"/>
    <w:rsid w:val="00D455F7"/>
    <w:rsid w:val="00D54776"/>
    <w:rsid w:val="00D63499"/>
    <w:rsid w:val="00D67B1B"/>
    <w:rsid w:val="00D75A78"/>
    <w:rsid w:val="00D915F3"/>
    <w:rsid w:val="00D94374"/>
    <w:rsid w:val="00D948E4"/>
    <w:rsid w:val="00DB16A2"/>
    <w:rsid w:val="00DD1D5C"/>
    <w:rsid w:val="00DD25D9"/>
    <w:rsid w:val="00DE089E"/>
    <w:rsid w:val="00DE6DB2"/>
    <w:rsid w:val="00DE79A2"/>
    <w:rsid w:val="00DF0DE5"/>
    <w:rsid w:val="00E04BB8"/>
    <w:rsid w:val="00E060A3"/>
    <w:rsid w:val="00E21476"/>
    <w:rsid w:val="00E24651"/>
    <w:rsid w:val="00E31B2E"/>
    <w:rsid w:val="00E3423C"/>
    <w:rsid w:val="00E46D2E"/>
    <w:rsid w:val="00E61E95"/>
    <w:rsid w:val="00E70BFC"/>
    <w:rsid w:val="00E72ED0"/>
    <w:rsid w:val="00E7716F"/>
    <w:rsid w:val="00E8091D"/>
    <w:rsid w:val="00E81208"/>
    <w:rsid w:val="00E8486C"/>
    <w:rsid w:val="00E85AEF"/>
    <w:rsid w:val="00EA2A24"/>
    <w:rsid w:val="00EA4706"/>
    <w:rsid w:val="00EA7D39"/>
    <w:rsid w:val="00EB48B0"/>
    <w:rsid w:val="00EB7240"/>
    <w:rsid w:val="00EC1669"/>
    <w:rsid w:val="00ED4316"/>
    <w:rsid w:val="00ED63F1"/>
    <w:rsid w:val="00EE07D0"/>
    <w:rsid w:val="00EE475D"/>
    <w:rsid w:val="00EE5ABE"/>
    <w:rsid w:val="00EF2099"/>
    <w:rsid w:val="00EF2F09"/>
    <w:rsid w:val="00EF3DE9"/>
    <w:rsid w:val="00EF5D67"/>
    <w:rsid w:val="00F027CF"/>
    <w:rsid w:val="00F16CF8"/>
    <w:rsid w:val="00F17BC9"/>
    <w:rsid w:val="00F20305"/>
    <w:rsid w:val="00F20D6D"/>
    <w:rsid w:val="00F428BC"/>
    <w:rsid w:val="00F43248"/>
    <w:rsid w:val="00F83633"/>
    <w:rsid w:val="00F85CC2"/>
    <w:rsid w:val="00F96F51"/>
    <w:rsid w:val="00FA4DE8"/>
    <w:rsid w:val="00FA5F59"/>
    <w:rsid w:val="00FA615B"/>
    <w:rsid w:val="00FA689C"/>
    <w:rsid w:val="00FC0DAE"/>
    <w:rsid w:val="00FC3A70"/>
    <w:rsid w:val="00FC5002"/>
    <w:rsid w:val="00FC5B7F"/>
    <w:rsid w:val="00FC69A4"/>
    <w:rsid w:val="00FD0018"/>
    <w:rsid w:val="00FD1EE2"/>
    <w:rsid w:val="00FE3C15"/>
    <w:rsid w:val="00FE4860"/>
    <w:rsid w:val="00FE4B13"/>
    <w:rsid w:val="00FE4D86"/>
    <w:rsid w:val="00FE5917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E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qFormat/>
    <w:rsid w:val="00AB0262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7F17"/>
  </w:style>
  <w:style w:type="character" w:customStyle="1" w:styleId="RodapChar">
    <w:name w:val="Rodapé Char"/>
    <w:basedOn w:val="Fontepargpadro"/>
    <w:link w:val="Rodap"/>
    <w:uiPriority w:val="99"/>
    <w:qFormat/>
    <w:rsid w:val="00867F1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41A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DB4CE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DB4CE5"/>
    <w:pPr>
      <w:spacing w:after="140" w:line="288" w:lineRule="auto"/>
    </w:pPr>
  </w:style>
  <w:style w:type="paragraph" w:styleId="Lista">
    <w:name w:val="List"/>
    <w:basedOn w:val="Corpodetexto"/>
    <w:rsid w:val="00DB4CE5"/>
    <w:rPr>
      <w:rFonts w:cs="Lohit Devanagari"/>
    </w:rPr>
  </w:style>
  <w:style w:type="paragraph" w:styleId="Legenda">
    <w:name w:val="caption"/>
    <w:basedOn w:val="Normal"/>
    <w:qFormat/>
    <w:rsid w:val="00DB4C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B4CE5"/>
    <w:pPr>
      <w:suppressLineNumbers/>
    </w:pPr>
    <w:rPr>
      <w:rFonts w:cs="Lohit Devanagari"/>
    </w:rPr>
  </w:style>
  <w:style w:type="paragraph" w:customStyle="1" w:styleId="Default">
    <w:name w:val="Default"/>
    <w:qFormat/>
    <w:rsid w:val="00914949"/>
    <w:rPr>
      <w:rFonts w:ascii="Arial" w:eastAsia="Calibri" w:hAnsi="Arial" w:cs="Arial"/>
      <w:color w:val="000000"/>
      <w:sz w:val="24"/>
      <w:szCs w:val="24"/>
    </w:rPr>
  </w:style>
  <w:style w:type="paragraph" w:styleId="Subttulo">
    <w:name w:val="Subtitle"/>
    <w:basedOn w:val="Normal"/>
    <w:link w:val="SubttuloChar"/>
    <w:qFormat/>
    <w:rsid w:val="00AB026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7F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7F1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4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A173C2"/>
    <w:pPr>
      <w:spacing w:beforeAutospacing="1" w:afterAutospacing="1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BC1CCB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E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qFormat/>
    <w:rsid w:val="00AB0262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7F17"/>
  </w:style>
  <w:style w:type="character" w:customStyle="1" w:styleId="RodapChar">
    <w:name w:val="Rodapé Char"/>
    <w:basedOn w:val="Fontepargpadro"/>
    <w:link w:val="Rodap"/>
    <w:uiPriority w:val="99"/>
    <w:qFormat/>
    <w:rsid w:val="00867F1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41A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DB4CE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DB4CE5"/>
    <w:pPr>
      <w:spacing w:after="140" w:line="288" w:lineRule="auto"/>
    </w:pPr>
  </w:style>
  <w:style w:type="paragraph" w:styleId="Lista">
    <w:name w:val="List"/>
    <w:basedOn w:val="Corpodetexto"/>
    <w:rsid w:val="00DB4CE5"/>
    <w:rPr>
      <w:rFonts w:cs="Lohit Devanagari"/>
    </w:rPr>
  </w:style>
  <w:style w:type="paragraph" w:styleId="Legenda">
    <w:name w:val="caption"/>
    <w:basedOn w:val="Normal"/>
    <w:qFormat/>
    <w:rsid w:val="00DB4C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B4CE5"/>
    <w:pPr>
      <w:suppressLineNumbers/>
    </w:pPr>
    <w:rPr>
      <w:rFonts w:cs="Lohit Devanagari"/>
    </w:rPr>
  </w:style>
  <w:style w:type="paragraph" w:customStyle="1" w:styleId="Default">
    <w:name w:val="Default"/>
    <w:qFormat/>
    <w:rsid w:val="00914949"/>
    <w:rPr>
      <w:rFonts w:ascii="Arial" w:eastAsia="Calibri" w:hAnsi="Arial" w:cs="Arial"/>
      <w:color w:val="000000"/>
      <w:sz w:val="24"/>
      <w:szCs w:val="24"/>
    </w:rPr>
  </w:style>
  <w:style w:type="paragraph" w:styleId="Subttulo">
    <w:name w:val="Subtitle"/>
    <w:basedOn w:val="Normal"/>
    <w:link w:val="SubttuloChar"/>
    <w:qFormat/>
    <w:rsid w:val="00AB026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7F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7F1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4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A173C2"/>
    <w:pPr>
      <w:spacing w:beforeAutospacing="1" w:afterAutospacing="1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BC1CCB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411C-987E-4AFC-90D6-4B3D2954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Batista</cp:lastModifiedBy>
  <cp:revision>19</cp:revision>
  <cp:lastPrinted>2020-09-29T16:33:00Z</cp:lastPrinted>
  <dcterms:created xsi:type="dcterms:W3CDTF">2020-09-25T12:08:00Z</dcterms:created>
  <dcterms:modified xsi:type="dcterms:W3CDTF">2020-09-29T16:33:00Z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